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CE85" w14:textId="77777777" w:rsidR="002F1D02" w:rsidRPr="00583996" w:rsidRDefault="002F1D02" w:rsidP="002F1D02">
      <w:pPr>
        <w:pStyle w:val="bibliographic-data"/>
        <w:rPr>
          <w:rFonts w:ascii="Arial" w:hAnsi="Arial" w:cs="Arial"/>
          <w:color w:val="000000"/>
          <w:sz w:val="20"/>
          <w:szCs w:val="20"/>
        </w:rPr>
      </w:pPr>
      <w:r w:rsidRPr="00583996">
        <w:rPr>
          <w:rFonts w:ascii="Arial" w:hAnsi="Arial" w:cs="Arial"/>
          <w:i/>
          <w:color w:val="000000"/>
          <w:sz w:val="20"/>
          <w:szCs w:val="20"/>
        </w:rPr>
        <w:t>Using games in teaching and learning probability: A systematic literature review</w:t>
      </w:r>
      <w:r w:rsidRPr="00583996">
        <w:rPr>
          <w:rFonts w:ascii="Arial" w:hAnsi="Arial" w:cs="Arial"/>
          <w:color w:val="000000"/>
          <w:sz w:val="20"/>
          <w:szCs w:val="20"/>
        </w:rPr>
        <w:t xml:space="preserve"> – published in </w:t>
      </w:r>
      <w:r w:rsidRPr="00583996">
        <w:rPr>
          <w:rFonts w:ascii="Arial" w:hAnsi="Arial" w:cs="Arial"/>
          <w:i/>
          <w:iCs/>
          <w:color w:val="000000"/>
          <w:sz w:val="20"/>
          <w:szCs w:val="20"/>
        </w:rPr>
        <w:t>Waikato Journal of Education</w:t>
      </w:r>
      <w:r>
        <w:rPr>
          <w:rFonts w:ascii="Arial" w:hAnsi="Arial" w:cs="Arial"/>
          <w:i/>
          <w:iCs/>
          <w:color w:val="000000"/>
          <w:sz w:val="20"/>
          <w:szCs w:val="20"/>
        </w:rPr>
        <w:t>, 2021.</w:t>
      </w:r>
    </w:p>
    <w:p w14:paraId="4081A9EB" w14:textId="77777777" w:rsidR="002F1D02" w:rsidRPr="00583996" w:rsidRDefault="002F1D02" w:rsidP="002F1D02">
      <w:pPr>
        <w:pStyle w:val="bibliographic-data"/>
        <w:rPr>
          <w:rStyle w:val="ng-binding"/>
          <w:rFonts w:ascii="Arial" w:hAnsi="Arial" w:cs="Arial"/>
          <w:sz w:val="20"/>
          <w:szCs w:val="20"/>
        </w:rPr>
      </w:pPr>
      <w:r w:rsidRPr="00583996">
        <w:rPr>
          <w:rStyle w:val="ng-binding"/>
          <w:rFonts w:ascii="Arial" w:hAnsi="Arial" w:cs="Arial"/>
          <w:sz w:val="20"/>
          <w:szCs w:val="20"/>
        </w:rPr>
        <w:t xml:space="preserve">Our paper entitled Exploring probability concepts in a game context published in </w:t>
      </w:r>
      <w:r w:rsidRPr="00583996">
        <w:rPr>
          <w:rStyle w:val="ng-binding"/>
          <w:rFonts w:ascii="Arial" w:hAnsi="Arial" w:cs="Arial"/>
          <w:i/>
          <w:sz w:val="20"/>
          <w:szCs w:val="20"/>
        </w:rPr>
        <w:t>Teachers and Curriculum</w:t>
      </w:r>
      <w:r w:rsidRPr="00583996">
        <w:rPr>
          <w:rStyle w:val="ng-binding"/>
          <w:rFonts w:ascii="Arial" w:hAnsi="Arial" w:cs="Arial"/>
          <w:sz w:val="20"/>
          <w:szCs w:val="20"/>
        </w:rPr>
        <w:t xml:space="preserve"> </w:t>
      </w:r>
      <w:r w:rsidRPr="00C67E68">
        <w:rPr>
          <w:rStyle w:val="ng-binding"/>
          <w:rFonts w:ascii="Arial" w:hAnsi="Arial" w:cs="Arial"/>
          <w:i/>
          <w:iCs/>
          <w:sz w:val="20"/>
          <w:szCs w:val="20"/>
        </w:rPr>
        <w:t>21</w:t>
      </w:r>
      <w:r w:rsidRPr="00583996">
        <w:rPr>
          <w:rStyle w:val="ng-binding"/>
          <w:rFonts w:ascii="Arial" w:hAnsi="Arial" w:cs="Arial"/>
          <w:sz w:val="20"/>
          <w:szCs w:val="20"/>
        </w:rPr>
        <w:t>(1):</w:t>
      </w:r>
      <w:r>
        <w:rPr>
          <w:rStyle w:val="ng-binding"/>
          <w:rFonts w:ascii="Arial" w:hAnsi="Arial" w:cs="Arial"/>
          <w:sz w:val="20"/>
          <w:szCs w:val="20"/>
        </w:rPr>
        <w:t xml:space="preserve"> </w:t>
      </w:r>
      <w:r w:rsidRPr="00583996">
        <w:rPr>
          <w:rStyle w:val="ng-binding"/>
          <w:rFonts w:ascii="Arial" w:hAnsi="Arial" w:cs="Arial"/>
          <w:sz w:val="20"/>
          <w:szCs w:val="20"/>
        </w:rPr>
        <w:t>59-70 29 Jul 2021</w:t>
      </w:r>
      <w:r>
        <w:rPr>
          <w:rStyle w:val="ng-binding"/>
          <w:rFonts w:ascii="Arial" w:hAnsi="Arial" w:cs="Arial"/>
          <w:sz w:val="20"/>
          <w:szCs w:val="20"/>
        </w:rPr>
        <w:t>.</w:t>
      </w:r>
    </w:p>
    <w:p w14:paraId="496081E6" w14:textId="77777777" w:rsidR="002F1D02" w:rsidRPr="00583996" w:rsidRDefault="002F1D02" w:rsidP="002F1D02">
      <w:pPr>
        <w:pStyle w:val="bibliographic-data"/>
        <w:rPr>
          <w:rFonts w:ascii="Arial" w:eastAsia="Arial" w:hAnsi="Arial" w:cs="Arial"/>
          <w:sz w:val="20"/>
          <w:szCs w:val="20"/>
        </w:rPr>
      </w:pPr>
      <w:r w:rsidRPr="00583996">
        <w:rPr>
          <w:rFonts w:ascii="Arial" w:eastAsia="Arial" w:hAnsi="Arial" w:cs="Arial"/>
          <w:i/>
          <w:sz w:val="20"/>
          <w:szCs w:val="20"/>
        </w:rPr>
        <w:t>Exploring probability concepts in a culturally responsive game context: A collaborative study</w:t>
      </w:r>
      <w:r w:rsidRPr="00583996">
        <w:rPr>
          <w:rFonts w:ascii="Arial" w:eastAsia="Arial" w:hAnsi="Arial" w:cs="Arial"/>
          <w:sz w:val="20"/>
          <w:szCs w:val="20"/>
        </w:rPr>
        <w:t xml:space="preserve"> was presented at NZARE Annual Conference in </w:t>
      </w:r>
      <w:r w:rsidRPr="007825FD">
        <w:rPr>
          <w:rFonts w:ascii="Arial" w:eastAsia="Arial" w:hAnsi="Arial" w:cs="Arial"/>
          <w:sz w:val="20"/>
          <w:szCs w:val="20"/>
        </w:rPr>
        <w:t xml:space="preserve">November </w:t>
      </w:r>
      <w:r w:rsidRPr="0013061D">
        <w:rPr>
          <w:rFonts w:ascii="Arial" w:eastAsia="Arial" w:hAnsi="Arial" w:cs="Arial"/>
          <w:sz w:val="20"/>
          <w:szCs w:val="20"/>
        </w:rPr>
        <w:t>2021.</w:t>
      </w:r>
    </w:p>
    <w:p w14:paraId="2604C957" w14:textId="77777777" w:rsidR="00E54AB1" w:rsidRDefault="00E54AB1"/>
    <w:sectPr w:rsidR="00E54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9A08" w14:textId="77777777" w:rsidR="002F1D02" w:rsidRDefault="002F1D02" w:rsidP="002F1D02">
      <w:pPr>
        <w:spacing w:after="0" w:line="240" w:lineRule="auto"/>
      </w:pPr>
      <w:r>
        <w:separator/>
      </w:r>
    </w:p>
  </w:endnote>
  <w:endnote w:type="continuationSeparator" w:id="0">
    <w:p w14:paraId="2F98AD1F" w14:textId="77777777" w:rsidR="002F1D02" w:rsidRDefault="002F1D02" w:rsidP="002F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B4D8" w14:textId="77777777" w:rsidR="002F1D02" w:rsidRDefault="002F1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4618" w14:textId="77777777" w:rsidR="002F1D02" w:rsidRDefault="002F1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304B" w14:textId="77777777" w:rsidR="002F1D02" w:rsidRDefault="002F1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2F7C" w14:textId="77777777" w:rsidR="002F1D02" w:rsidRDefault="002F1D02" w:rsidP="002F1D02">
      <w:pPr>
        <w:spacing w:after="0" w:line="240" w:lineRule="auto"/>
      </w:pPr>
      <w:r>
        <w:separator/>
      </w:r>
    </w:p>
  </w:footnote>
  <w:footnote w:type="continuationSeparator" w:id="0">
    <w:p w14:paraId="4CDA3493" w14:textId="77777777" w:rsidR="002F1D02" w:rsidRDefault="002F1D02" w:rsidP="002F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C859" w14:textId="77777777" w:rsidR="002F1D02" w:rsidRDefault="002F1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8B9E" w14:textId="15FF1FA1" w:rsidR="002F1D02" w:rsidRPr="002F1D02" w:rsidRDefault="002F1D02">
    <w:pPr>
      <w:pStyle w:val="Header"/>
      <w:rPr>
        <w:lang w:val="mi-NZ"/>
      </w:rPr>
    </w:pPr>
    <w:proofErr w:type="spellStart"/>
    <w:r>
      <w:rPr>
        <w:lang w:val="mi-NZ"/>
      </w:rPr>
      <w:t>Outputs</w:t>
    </w:r>
    <w:proofErr w:type="spellEnd"/>
    <w:r>
      <w:rPr>
        <w:lang w:val="mi-N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4DB8" w14:textId="77777777" w:rsidR="002F1D02" w:rsidRDefault="002F1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6C"/>
    <w:rsid w:val="002F1D02"/>
    <w:rsid w:val="00AC216C"/>
    <w:rsid w:val="00E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7873F"/>
  <w15:chartTrackingRefBased/>
  <w15:docId w15:val="{BE5A30E9-559D-48B3-AE6A-3A15FBE6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NZ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02"/>
  </w:style>
  <w:style w:type="paragraph" w:styleId="Footer">
    <w:name w:val="footer"/>
    <w:basedOn w:val="Normal"/>
    <w:link w:val="FooterChar"/>
    <w:uiPriority w:val="99"/>
    <w:unhideWhenUsed/>
    <w:rsid w:val="002F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02"/>
  </w:style>
  <w:style w:type="paragraph" w:customStyle="1" w:styleId="bibliographic-data">
    <w:name w:val="bibliographic-data"/>
    <w:basedOn w:val="Normal"/>
    <w:rsid w:val="002F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 w:bidi="ar-SA"/>
      <w14:ligatures w14:val="none"/>
    </w:rPr>
  </w:style>
  <w:style w:type="character" w:customStyle="1" w:styleId="ng-binding">
    <w:name w:val="ng-binding"/>
    <w:basedOn w:val="DefaultParagraphFont"/>
    <w:rsid w:val="002F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8" ma:contentTypeDescription="Create a new document." ma:contentTypeScope="" ma:versionID="3d76449430d1817408bb3d09850677d7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a506c92186404a7840e4305fba0a77bc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Props1.xml><?xml version="1.0" encoding="utf-8"?>
<ds:datastoreItem xmlns:ds="http://schemas.openxmlformats.org/officeDocument/2006/customXml" ds:itemID="{D0D6C01B-2568-48CF-89A7-C01DD0A21E39}"/>
</file>

<file path=customXml/itemProps2.xml><?xml version="1.0" encoding="utf-8"?>
<ds:datastoreItem xmlns:ds="http://schemas.openxmlformats.org/officeDocument/2006/customXml" ds:itemID="{25AAF1F5-821E-4EB3-A568-CAD19EC55473}"/>
</file>

<file path=customXml/itemProps3.xml><?xml version="1.0" encoding="utf-8"?>
<ds:datastoreItem xmlns:ds="http://schemas.openxmlformats.org/officeDocument/2006/customXml" ds:itemID="{69EACF89-A1B5-44F7-87E6-81ED8218A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White</dc:creator>
  <cp:keywords/>
  <dc:description/>
  <cp:lastModifiedBy>Amanda White</cp:lastModifiedBy>
  <cp:revision>2</cp:revision>
  <dcterms:created xsi:type="dcterms:W3CDTF">2024-04-08T00:30:00Z</dcterms:created>
  <dcterms:modified xsi:type="dcterms:W3CDTF">2024-04-08T00:31:00Z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